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1275" w:dyaOrig="1335">
          <v:rect xmlns:o="urn:schemas-microsoft-com:office:office" xmlns:v="urn:schemas-microsoft-com:vml" id="rectole0000000000" style="width:63.750000pt;height:66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20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March 02, 2020 - Limerick, Ireland 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Corbally Games has announced its first game Fighers' glory, for Windows PC</w:t>
        <w:br/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Ten warriors face off in a gladitorial contest, each equipped with savage weapons.</w:t>
        <w:br/>
        <w:t xml:space="preserve">Thrust, slash, parry, dodge and grapple your way to victory.</w:t>
        <w:br/>
        <w:t xml:space="preserve">For revenge, for adventure, for fortune, for Glory!</w:t>
      </w:r>
    </w:p>
    <w:p>
      <w:pPr>
        <w:spacing w:before="20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Designed to allow for tactical repositioning and skillful dodges, Fighters' Glory allows for 3-axis movement.</w:t>
        <w:br/>
        <w:br/>
        <w:t xml:space="preserve">Each warrior has their own story, a naive noble scion who seeks to blood himself. </w:t>
        <w:br/>
        <w:t xml:space="preserve">A farmgirl with unusual strength who wants to show the world her worth.</w:t>
        <w:br/>
        <w:t xml:space="preserve">A mercenary tired of the life of war, hopes to win a prize to retire on.</w:t>
        <w:br/>
        <w:t xml:space="preserve">A traveller from afar who comes in search of adventure.</w:t>
        <w:br/>
        <w:t xml:space="preserve">Two clan warriors, in a bitter dispute seek to add another victory to their feud.</w:t>
        <w:br/>
        <w:t xml:space="preserve">A cold, cruel anatomist shows his talents in the hope of securing a new patron.</w:t>
        <w:br/>
        <w:t xml:space="preserve">A demented madman, captured and put into the tournament to amuse his new mistress.</w:t>
        <w:br/>
        <w:t xml:space="preserve">A tragic performer, maimed, seeks revenge on her attacker.</w:t>
        <w:br/>
        <w:t xml:space="preserve">And a great huntress, abandoned to survive on her own as a child, now grown ready to show her skill.</w:t>
      </w:r>
    </w:p>
    <w:p>
      <w:pPr>
        <w:spacing w:before="20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Fighters' glory is Available now in Early Access on Steam</w:t>
        <w:br/>
        <w:br/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https://store.steampowered.com/app/1234280/Fighters_Glory/</w:t>
        </w:r>
      </w:hyperlink>
    </w:p>
    <w:p>
      <w:pPr>
        <w:spacing w:before="480" w:after="48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About Corbally Games: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An Indie studio located in Limerick, Ireland. Founded to pursue passion projects.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store.steampowered.com/app/1234280/Fighters_Glory/" Id="docRId2" Type="http://schemas.openxmlformats.org/officeDocument/2006/relationships/hyperlink" /><Relationship Target="styles.xml" Id="docRId4" Type="http://schemas.openxmlformats.org/officeDocument/2006/relationships/styles" /></Relationships>
</file>